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32AA9" w14:textId="3299AA9D" w:rsidR="004D7AA3" w:rsidRPr="001F288A" w:rsidRDefault="001F1841" w:rsidP="004D7AA3">
      <w:pPr>
        <w:jc w:val="center"/>
        <w:rPr>
          <w:b/>
          <w:bCs/>
          <w:sz w:val="24"/>
          <w:szCs w:val="24"/>
        </w:rPr>
      </w:pPr>
      <w:r w:rsidRPr="001F288A">
        <w:rPr>
          <w:b/>
          <w:bCs/>
          <w:sz w:val="24"/>
          <w:szCs w:val="24"/>
        </w:rPr>
        <w:t>3</w:t>
      </w:r>
      <w:r w:rsidRPr="001F288A">
        <w:rPr>
          <w:b/>
          <w:bCs/>
          <w:sz w:val="24"/>
          <w:szCs w:val="24"/>
          <w:vertAlign w:val="superscript"/>
        </w:rPr>
        <w:t>e</w:t>
      </w:r>
      <w:r w:rsidRPr="001F288A">
        <w:rPr>
          <w:b/>
          <w:bCs/>
          <w:sz w:val="24"/>
          <w:szCs w:val="24"/>
        </w:rPr>
        <w:t xml:space="preserve"> Nota van Inlichtingen</w:t>
      </w:r>
      <w:r w:rsidR="004D7AA3" w:rsidRPr="001F288A">
        <w:rPr>
          <w:b/>
          <w:bCs/>
          <w:sz w:val="24"/>
          <w:szCs w:val="24"/>
        </w:rPr>
        <w:t>,</w:t>
      </w:r>
      <w:r w:rsidRPr="001F288A">
        <w:rPr>
          <w:b/>
          <w:bCs/>
          <w:sz w:val="24"/>
          <w:szCs w:val="24"/>
        </w:rPr>
        <w:t xml:space="preserve"> inzake </w:t>
      </w:r>
      <w:r w:rsidR="005B042D">
        <w:rPr>
          <w:b/>
          <w:bCs/>
          <w:sz w:val="24"/>
          <w:szCs w:val="24"/>
        </w:rPr>
        <w:t>tender</w:t>
      </w:r>
    </w:p>
    <w:p w14:paraId="7E66E5AF" w14:textId="2A27675A" w:rsidR="00602721" w:rsidRPr="001F288A" w:rsidRDefault="001F1841" w:rsidP="004D7AA3">
      <w:pPr>
        <w:jc w:val="center"/>
        <w:rPr>
          <w:b/>
          <w:bCs/>
          <w:sz w:val="24"/>
          <w:szCs w:val="24"/>
        </w:rPr>
      </w:pPr>
      <w:r w:rsidRPr="001F288A">
        <w:rPr>
          <w:b/>
          <w:bCs/>
          <w:sz w:val="24"/>
          <w:szCs w:val="24"/>
        </w:rPr>
        <w:t>Gronduitgifte Touwslagersweg</w:t>
      </w:r>
      <w:r w:rsidR="005B042D">
        <w:rPr>
          <w:b/>
          <w:bCs/>
          <w:sz w:val="24"/>
          <w:szCs w:val="24"/>
        </w:rPr>
        <w:t>-</w:t>
      </w:r>
      <w:r w:rsidR="004D7AA3" w:rsidRPr="001F288A">
        <w:rPr>
          <w:b/>
          <w:bCs/>
          <w:sz w:val="24"/>
          <w:szCs w:val="24"/>
        </w:rPr>
        <w:t>Kuipersweg</w:t>
      </w:r>
      <w:r w:rsidRPr="001F288A">
        <w:rPr>
          <w:b/>
          <w:bCs/>
          <w:sz w:val="24"/>
          <w:szCs w:val="24"/>
        </w:rPr>
        <w:t>, Woerden</w:t>
      </w:r>
      <w:r w:rsidR="005B042D">
        <w:rPr>
          <w:b/>
          <w:bCs/>
          <w:sz w:val="24"/>
          <w:szCs w:val="24"/>
        </w:rPr>
        <w:t>,</w:t>
      </w:r>
      <w:r w:rsidR="005B042D" w:rsidRPr="005B042D">
        <w:rPr>
          <w:b/>
          <w:bCs/>
          <w:sz w:val="24"/>
          <w:szCs w:val="24"/>
        </w:rPr>
        <w:t xml:space="preserve"> </w:t>
      </w:r>
      <w:r w:rsidR="005B042D" w:rsidRPr="001F288A">
        <w:rPr>
          <w:b/>
          <w:bCs/>
          <w:sz w:val="24"/>
          <w:szCs w:val="24"/>
        </w:rPr>
        <w:t>d.d. 2</w:t>
      </w:r>
      <w:r w:rsidR="008B42E9">
        <w:rPr>
          <w:b/>
          <w:bCs/>
          <w:sz w:val="24"/>
          <w:szCs w:val="24"/>
        </w:rPr>
        <w:t>8</w:t>
      </w:r>
      <w:r w:rsidR="005B042D" w:rsidRPr="001F288A">
        <w:rPr>
          <w:b/>
          <w:bCs/>
          <w:sz w:val="24"/>
          <w:szCs w:val="24"/>
        </w:rPr>
        <w:t xml:space="preserve"> mei 2025</w:t>
      </w:r>
    </w:p>
    <w:p w14:paraId="44B08E20" w14:textId="77777777" w:rsidR="001F1841" w:rsidRDefault="001F1841"/>
    <w:p w14:paraId="0810D52E" w14:textId="0BB5A126" w:rsidR="001F1841" w:rsidRDefault="001F1841">
      <w:r>
        <w:t xml:space="preserve">Mededeling </w:t>
      </w:r>
      <w:r w:rsidR="001A4725">
        <w:t>van</w:t>
      </w:r>
      <w:r>
        <w:t xml:space="preserve"> OMU inzake status situatietekening.</w:t>
      </w:r>
    </w:p>
    <w:p w14:paraId="04854F34" w14:textId="6C3A236F" w:rsidR="001F288A" w:rsidRDefault="001F288A">
      <w:r>
        <w:rPr>
          <w:noProof/>
        </w:rPr>
        <w:t xml:space="preserve">Zie de </w:t>
      </w:r>
      <w:r w:rsidRPr="001F288A">
        <w:rPr>
          <w:b/>
          <w:bCs/>
          <w:noProof/>
        </w:rPr>
        <w:t>situatietekening</w:t>
      </w:r>
      <w:r>
        <w:rPr>
          <w:noProof/>
        </w:rPr>
        <w:t xml:space="preserve"> behorende bij deze Nota van Inlichtingen. Hierbij gelden de volgende </w:t>
      </w:r>
      <w:r w:rsidR="005B735A">
        <w:rPr>
          <w:noProof/>
        </w:rPr>
        <w:t>uitgang</w:t>
      </w:r>
      <w:r>
        <w:rPr>
          <w:noProof/>
        </w:rPr>
        <w:t>spunten.</w:t>
      </w:r>
    </w:p>
    <w:p w14:paraId="1CFD87D3" w14:textId="77777777" w:rsidR="001F1841" w:rsidRDefault="001F1841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5811"/>
      </w:tblGrid>
      <w:tr w:rsidR="005B042D" w14:paraId="2B6C5B1E" w14:textId="77777777" w:rsidTr="005B042D">
        <w:tc>
          <w:tcPr>
            <w:tcW w:w="704" w:type="dxa"/>
            <w:shd w:val="clear" w:color="auto" w:fill="DAE9F7" w:themeFill="text2" w:themeFillTint="1A"/>
            <w:vAlign w:val="center"/>
          </w:tcPr>
          <w:p w14:paraId="168ABDD1" w14:textId="1260C921" w:rsidR="005B042D" w:rsidRDefault="005B042D" w:rsidP="001F1841">
            <w:r w:rsidRPr="00860E8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Nr</w:t>
            </w:r>
          </w:p>
        </w:tc>
        <w:tc>
          <w:tcPr>
            <w:tcW w:w="1985" w:type="dxa"/>
            <w:shd w:val="clear" w:color="auto" w:fill="DAE9F7" w:themeFill="text2" w:themeFillTint="1A"/>
            <w:vAlign w:val="center"/>
          </w:tcPr>
          <w:p w14:paraId="63A0B6CB" w14:textId="2610C344" w:rsidR="005B042D" w:rsidRDefault="005B042D" w:rsidP="001F1841">
            <w:r w:rsidRPr="00860E8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Betreft document:</w:t>
            </w:r>
          </w:p>
        </w:tc>
        <w:tc>
          <w:tcPr>
            <w:tcW w:w="5811" w:type="dxa"/>
          </w:tcPr>
          <w:p w14:paraId="716E3B0A" w14:textId="7486F1DE" w:rsidR="005B042D" w:rsidRDefault="00DC0577" w:rsidP="001F288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Uitgangs</w:t>
            </w:r>
            <w:r w:rsidR="005B042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punten behorende bij de situatietekening</w:t>
            </w:r>
            <w:r w:rsidR="005B042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ab/>
            </w:r>
          </w:p>
          <w:p w14:paraId="1066DA81" w14:textId="77777777" w:rsidR="005B042D" w:rsidRDefault="005B042D" w:rsidP="001F1841"/>
        </w:tc>
      </w:tr>
      <w:tr w:rsidR="005B042D" w:rsidRPr="001F1841" w14:paraId="309E2C2D" w14:textId="77777777" w:rsidTr="005B042D">
        <w:tc>
          <w:tcPr>
            <w:tcW w:w="704" w:type="dxa"/>
            <w:shd w:val="clear" w:color="auto" w:fill="DAE9F7" w:themeFill="text2" w:themeFillTint="1A"/>
          </w:tcPr>
          <w:p w14:paraId="7E95F70D" w14:textId="340F90E8" w:rsidR="005B042D" w:rsidRPr="001F1841" w:rsidRDefault="005B042D" w:rsidP="001F1841">
            <w:pPr>
              <w:rPr>
                <w:sz w:val="20"/>
                <w:szCs w:val="20"/>
              </w:rPr>
            </w:pPr>
            <w:r w:rsidRPr="001F1841">
              <w:rPr>
                <w:sz w:val="20"/>
                <w:szCs w:val="20"/>
              </w:rPr>
              <w:t>31</w:t>
            </w:r>
          </w:p>
        </w:tc>
        <w:tc>
          <w:tcPr>
            <w:tcW w:w="1985" w:type="dxa"/>
            <w:shd w:val="clear" w:color="auto" w:fill="DAE9F7" w:themeFill="text2" w:themeFillTint="1A"/>
          </w:tcPr>
          <w:p w14:paraId="23B85BFC" w14:textId="77777777" w:rsidR="005B042D" w:rsidRDefault="005B042D" w:rsidP="001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Situatietekening</w:t>
            </w:r>
          </w:p>
          <w:p w14:paraId="5A33AE73" w14:textId="61864393" w:rsidR="005B042D" w:rsidRPr="001F1841" w:rsidRDefault="005B042D" w:rsidP="001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d.d. 2</w:t>
            </w:r>
            <w:r w:rsidR="008B42E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mei 2025</w:t>
            </w:r>
          </w:p>
        </w:tc>
        <w:tc>
          <w:tcPr>
            <w:tcW w:w="5811" w:type="dxa"/>
          </w:tcPr>
          <w:p w14:paraId="569B0D46" w14:textId="3E2A3A57" w:rsidR="005B042D" w:rsidRPr="008B42E9" w:rsidRDefault="008B42E9" w:rsidP="008B42E9">
            <w:pPr>
              <w:pStyle w:val="Lijstalinea"/>
              <w:numPr>
                <w:ilvl w:val="0"/>
                <w:numId w:val="2"/>
              </w:numPr>
              <w:rPr>
                <w:rFonts w:eastAsia="Times New Roman" w:cs="Arial"/>
                <w:color w:val="000000"/>
                <w:kern w:val="0"/>
                <w:lang w:eastAsia="nl-NL"/>
                <w14:ligatures w14:val="none"/>
              </w:rPr>
            </w:pPr>
            <w:r w:rsidRPr="008B42E9">
              <w:rPr>
                <w:rFonts w:eastAsia="Times New Roman" w:cs="Arial"/>
                <w:color w:val="000000"/>
                <w:kern w:val="0"/>
                <w:lang w:eastAsia="nl-NL"/>
                <w14:ligatures w14:val="none"/>
              </w:rPr>
              <w:t>De inmetingen zijn nog niet compleet. Bij grondoverdracht zal de inmeting volledig op tekening verwerkt worden aangeleverd aan de koper;</w:t>
            </w:r>
          </w:p>
          <w:p w14:paraId="3895B9EF" w14:textId="07A87FAC" w:rsidR="008B42E9" w:rsidRPr="007F3E83" w:rsidRDefault="008B42E9" w:rsidP="008B42E9">
            <w:pPr>
              <w:rPr>
                <w:rFonts w:eastAsia="Times New Roman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5B042D" w:rsidRPr="001F1841" w14:paraId="189C8318" w14:textId="77777777" w:rsidTr="005B042D">
        <w:tc>
          <w:tcPr>
            <w:tcW w:w="704" w:type="dxa"/>
            <w:shd w:val="clear" w:color="auto" w:fill="DAE9F7" w:themeFill="text2" w:themeFillTint="1A"/>
          </w:tcPr>
          <w:p w14:paraId="7ED32405" w14:textId="79E16FD0" w:rsidR="005B042D" w:rsidRPr="001F1841" w:rsidRDefault="005B042D" w:rsidP="001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985" w:type="dxa"/>
            <w:shd w:val="clear" w:color="auto" w:fill="DAE9F7" w:themeFill="text2" w:themeFillTint="1A"/>
          </w:tcPr>
          <w:p w14:paraId="616A627D" w14:textId="77777777" w:rsidR="005B042D" w:rsidRDefault="005B042D" w:rsidP="001F28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Situatietekening</w:t>
            </w:r>
          </w:p>
          <w:p w14:paraId="0519D5E6" w14:textId="55C9B482" w:rsidR="005B042D" w:rsidRDefault="005B042D" w:rsidP="001F28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d.d. 2</w:t>
            </w:r>
            <w:r w:rsidR="008B42E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mei 2025</w:t>
            </w:r>
          </w:p>
        </w:tc>
        <w:tc>
          <w:tcPr>
            <w:tcW w:w="5811" w:type="dxa"/>
          </w:tcPr>
          <w:p w14:paraId="79B4653B" w14:textId="2BD11DF5" w:rsidR="005B042D" w:rsidRPr="008B42E9" w:rsidRDefault="008B42E9" w:rsidP="008B42E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Arial"/>
                <w:color w:val="000000"/>
                <w:kern w:val="0"/>
                <w:lang w:eastAsia="nl-NL"/>
                <w14:ligatures w14:val="none"/>
              </w:rPr>
            </w:pPr>
            <w:r w:rsidRPr="008B42E9">
              <w:rPr>
                <w:rFonts w:eastAsia="Times New Roman" w:cs="Arial"/>
                <w:color w:val="000000"/>
                <w:kern w:val="0"/>
                <w:lang w:eastAsia="nl-NL"/>
                <w14:ligatures w14:val="none"/>
              </w:rPr>
              <w:t>De huidige opstallen zijn op dit moment nog niet volledig verwijderd. Bij grondoverdracht zullen de opstallen, exclusief de trafostations, zijn verwijderd; </w:t>
            </w:r>
          </w:p>
        </w:tc>
      </w:tr>
      <w:tr w:rsidR="005B042D" w:rsidRPr="001F1841" w14:paraId="41935E95" w14:textId="77777777" w:rsidTr="005B042D">
        <w:tc>
          <w:tcPr>
            <w:tcW w:w="704" w:type="dxa"/>
            <w:shd w:val="clear" w:color="auto" w:fill="DAE9F7" w:themeFill="text2" w:themeFillTint="1A"/>
          </w:tcPr>
          <w:p w14:paraId="55016730" w14:textId="5BEB130B" w:rsidR="005B042D" w:rsidRDefault="005B042D" w:rsidP="001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985" w:type="dxa"/>
            <w:shd w:val="clear" w:color="auto" w:fill="DAE9F7" w:themeFill="text2" w:themeFillTint="1A"/>
          </w:tcPr>
          <w:p w14:paraId="4CB0A359" w14:textId="77777777" w:rsidR="005B042D" w:rsidRDefault="005B042D" w:rsidP="001F28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Situatietekening</w:t>
            </w:r>
          </w:p>
          <w:p w14:paraId="31E08663" w14:textId="578B665C" w:rsidR="005B042D" w:rsidRDefault="005B042D" w:rsidP="001F28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d.d. 2</w:t>
            </w:r>
            <w:r w:rsidR="008B42E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mei 2025</w:t>
            </w:r>
          </w:p>
        </w:tc>
        <w:tc>
          <w:tcPr>
            <w:tcW w:w="5811" w:type="dxa"/>
          </w:tcPr>
          <w:p w14:paraId="4FBC2A7C" w14:textId="77777777" w:rsidR="008B42E9" w:rsidRPr="008B42E9" w:rsidRDefault="008B42E9" w:rsidP="008B42E9">
            <w:pPr>
              <w:pStyle w:val="Lijstalinea"/>
              <w:numPr>
                <w:ilvl w:val="0"/>
                <w:numId w:val="2"/>
              </w:numPr>
              <w:rPr>
                <w:rFonts w:eastAsia="Times New Roman" w:cs="Arial"/>
                <w:color w:val="000000"/>
                <w:kern w:val="0"/>
                <w:lang w:eastAsia="nl-NL"/>
                <w14:ligatures w14:val="none"/>
              </w:rPr>
            </w:pPr>
            <w:r w:rsidRPr="008B42E9">
              <w:rPr>
                <w:rFonts w:eastAsia="Times New Roman" w:cs="Arial"/>
                <w:color w:val="000000"/>
                <w:kern w:val="0"/>
                <w:lang w:eastAsia="nl-NL"/>
                <w14:ligatures w14:val="none"/>
              </w:rPr>
              <w:t xml:space="preserve">Het terrein zal bouwrijp worden opgeleverd op circa NAP -0,90m. </w:t>
            </w:r>
          </w:p>
          <w:p w14:paraId="25F950AE" w14:textId="77777777" w:rsidR="005B042D" w:rsidRPr="008B42E9" w:rsidRDefault="008B42E9" w:rsidP="008B42E9">
            <w:pPr>
              <w:pStyle w:val="Lijstalinea"/>
              <w:rPr>
                <w:rFonts w:eastAsia="Times New Roman" w:cs="Arial"/>
                <w:color w:val="000000"/>
                <w:kern w:val="0"/>
                <w:lang w:eastAsia="nl-NL"/>
                <w14:ligatures w14:val="none"/>
              </w:rPr>
            </w:pPr>
            <w:r w:rsidRPr="008B42E9">
              <w:rPr>
                <w:rFonts w:eastAsia="Times New Roman" w:cs="Arial"/>
                <w:color w:val="000000"/>
                <w:kern w:val="0"/>
                <w:lang w:eastAsia="nl-NL"/>
                <w14:ligatures w14:val="none"/>
              </w:rPr>
              <w:t>Ons uitgangspunt daarbij is dat het terrein bij overdracht circa 50cm onder het verwachte toekomstig vloerpeil ligt en dat het grondverzet voor de toekomstige bouw beperkt blijft.</w:t>
            </w:r>
          </w:p>
          <w:p w14:paraId="757FC41C" w14:textId="39A35E7D" w:rsidR="008B42E9" w:rsidRPr="007F3E83" w:rsidRDefault="008B42E9" w:rsidP="008B42E9">
            <w:pPr>
              <w:pStyle w:val="Lijstalinea"/>
              <w:rPr>
                <w:rFonts w:eastAsia="Times New Roman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5B042D" w:rsidRPr="001F1841" w14:paraId="6E1159B2" w14:textId="77777777" w:rsidTr="005B042D">
        <w:tc>
          <w:tcPr>
            <w:tcW w:w="704" w:type="dxa"/>
            <w:shd w:val="clear" w:color="auto" w:fill="DAE9F7" w:themeFill="text2" w:themeFillTint="1A"/>
          </w:tcPr>
          <w:p w14:paraId="26D178C0" w14:textId="48BA7A28" w:rsidR="005B042D" w:rsidRDefault="008B42E9" w:rsidP="001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34</w:t>
            </w:r>
          </w:p>
        </w:tc>
        <w:tc>
          <w:tcPr>
            <w:tcW w:w="1985" w:type="dxa"/>
            <w:shd w:val="clear" w:color="auto" w:fill="DAE9F7" w:themeFill="text2" w:themeFillTint="1A"/>
          </w:tcPr>
          <w:p w14:paraId="1610AE61" w14:textId="77777777" w:rsidR="005B042D" w:rsidRDefault="005B042D" w:rsidP="001F28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Situatietekening</w:t>
            </w:r>
          </w:p>
          <w:p w14:paraId="4D1225E8" w14:textId="28EAE6B0" w:rsidR="005B042D" w:rsidRDefault="005B042D" w:rsidP="001F28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d.d. 2</w:t>
            </w:r>
            <w:r w:rsidR="008B42E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mei 2025</w:t>
            </w:r>
          </w:p>
        </w:tc>
        <w:tc>
          <w:tcPr>
            <w:tcW w:w="5811" w:type="dxa"/>
          </w:tcPr>
          <w:p w14:paraId="0FEC0F3D" w14:textId="4561961F" w:rsidR="005B042D" w:rsidRPr="008B42E9" w:rsidRDefault="008B42E9" w:rsidP="008B42E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Arial"/>
                <w:color w:val="000000"/>
                <w:kern w:val="0"/>
                <w:lang w:eastAsia="nl-NL"/>
                <w14:ligatures w14:val="none"/>
              </w:rPr>
            </w:pPr>
            <w:r w:rsidRPr="008B42E9">
              <w:rPr>
                <w:rFonts w:eastAsia="Times New Roman" w:cs="Arial"/>
                <w:color w:val="000000"/>
                <w:kern w:val="0"/>
                <w:lang w:eastAsia="nl-NL"/>
                <w14:ligatures w14:val="none"/>
              </w:rPr>
              <w:t>Op het terrein zal worden opgeleverd met een depot met circa 1000 ton gebroken puin (gradatie 0/40). Dit bouwmateriaal wordt overgedragen aan de koper. </w:t>
            </w:r>
          </w:p>
        </w:tc>
      </w:tr>
      <w:tr w:rsidR="008B42E9" w:rsidRPr="001F1841" w14:paraId="59AF26CC" w14:textId="77777777" w:rsidTr="005B042D">
        <w:tc>
          <w:tcPr>
            <w:tcW w:w="704" w:type="dxa"/>
            <w:shd w:val="clear" w:color="auto" w:fill="DAE9F7" w:themeFill="text2" w:themeFillTint="1A"/>
          </w:tcPr>
          <w:p w14:paraId="78F92641" w14:textId="0177196B" w:rsidR="008B42E9" w:rsidRDefault="008B42E9" w:rsidP="001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985" w:type="dxa"/>
            <w:shd w:val="clear" w:color="auto" w:fill="DAE9F7" w:themeFill="text2" w:themeFillTint="1A"/>
          </w:tcPr>
          <w:p w14:paraId="00E8200B" w14:textId="77777777" w:rsidR="008B42E9" w:rsidRDefault="008B42E9" w:rsidP="008B4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Situatietekening</w:t>
            </w:r>
          </w:p>
          <w:p w14:paraId="093D8932" w14:textId="6421F86C" w:rsidR="008B42E9" w:rsidRDefault="008B42E9" w:rsidP="008B4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d.d. 28 mei 2025</w:t>
            </w:r>
          </w:p>
        </w:tc>
        <w:tc>
          <w:tcPr>
            <w:tcW w:w="5811" w:type="dxa"/>
          </w:tcPr>
          <w:p w14:paraId="18C50720" w14:textId="2D7B7FA4" w:rsidR="008B42E9" w:rsidRPr="008B42E9" w:rsidRDefault="008B42E9" w:rsidP="008B42E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Arial"/>
                <w:color w:val="000000"/>
                <w:kern w:val="0"/>
                <w:lang w:eastAsia="nl-NL"/>
                <w14:ligatures w14:val="none"/>
              </w:rPr>
            </w:pPr>
            <w:r w:rsidRPr="008B42E9">
              <w:rPr>
                <w:rFonts w:eastAsia="Times New Roman" w:cs="Arial"/>
                <w:color w:val="000000"/>
                <w:kern w:val="0"/>
                <w:lang w:eastAsia="nl-NL"/>
                <w14:ligatures w14:val="none"/>
              </w:rPr>
              <w:t>Direct na aanbesteding bestaat de mogelijkheid om met de beoogde koper nadere afspraken te maken over de afwerkhoogte van het terrein en mogelijk hergebruik van puin (vrijkomend bij de sloop).</w:t>
            </w:r>
          </w:p>
        </w:tc>
      </w:tr>
    </w:tbl>
    <w:p w14:paraId="3B169E5D" w14:textId="77777777" w:rsidR="001F1841" w:rsidRPr="001F1841" w:rsidRDefault="001F1841">
      <w:pPr>
        <w:rPr>
          <w:sz w:val="20"/>
          <w:szCs w:val="20"/>
        </w:rPr>
      </w:pPr>
    </w:p>
    <w:sectPr w:rsidR="001F1841" w:rsidRPr="001F1841" w:rsidSect="001F18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419C7" w14:textId="77777777" w:rsidR="005B042D" w:rsidRDefault="005B042D" w:rsidP="005B042D">
      <w:pPr>
        <w:spacing w:after="0" w:line="240" w:lineRule="auto"/>
      </w:pPr>
      <w:r>
        <w:separator/>
      </w:r>
    </w:p>
  </w:endnote>
  <w:endnote w:type="continuationSeparator" w:id="0">
    <w:p w14:paraId="6C716E68" w14:textId="77777777" w:rsidR="005B042D" w:rsidRDefault="005B042D" w:rsidP="005B0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54111" w14:textId="77777777" w:rsidR="005B042D" w:rsidRDefault="005B042D" w:rsidP="005B042D">
      <w:pPr>
        <w:spacing w:after="0" w:line="240" w:lineRule="auto"/>
      </w:pPr>
      <w:r>
        <w:separator/>
      </w:r>
    </w:p>
  </w:footnote>
  <w:footnote w:type="continuationSeparator" w:id="0">
    <w:p w14:paraId="4491CB6B" w14:textId="77777777" w:rsidR="005B042D" w:rsidRDefault="005B042D" w:rsidP="005B0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58520" w14:textId="05EAF831" w:rsidR="005B042D" w:rsidRDefault="005B042D">
    <w:pPr>
      <w:pStyle w:val="Koptekst"/>
    </w:pPr>
    <w:r>
      <w:rPr>
        <w:noProof/>
        <w:color w:val="156082" w:themeColor="accent1"/>
        <w:sz w:val="28"/>
        <w:szCs w:val="28"/>
        <w:lang w:eastAsia="nl-NL"/>
      </w:rPr>
      <w:drawing>
        <wp:anchor distT="0" distB="0" distL="114300" distR="114300" simplePos="0" relativeHeight="251661312" behindDoc="0" locked="0" layoutInCell="1" allowOverlap="1" wp14:anchorId="22402946" wp14:editId="48CEE4F8">
          <wp:simplePos x="0" y="0"/>
          <wp:positionH relativeFrom="margin">
            <wp:posOffset>-120650</wp:posOffset>
          </wp:positionH>
          <wp:positionV relativeFrom="paragraph">
            <wp:posOffset>-58420</wp:posOffset>
          </wp:positionV>
          <wp:extent cx="787133" cy="590350"/>
          <wp:effectExtent l="0" t="0" r="0" b="635"/>
          <wp:wrapNone/>
          <wp:docPr id="305961866" name="Afbeelding 2" descr="Afbeelding met lijn, diagram, Perceel, cirkel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961866" name="Afbeelding 2" descr="Afbeelding met lijn, diagram, Perceel, cirkel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133" cy="590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156082" w:themeColor="accent1"/>
        <w:sz w:val="28"/>
        <w:szCs w:val="28"/>
        <w:lang w:eastAsia="nl-NL"/>
      </w:rPr>
      <w:drawing>
        <wp:anchor distT="0" distB="0" distL="114300" distR="114300" simplePos="0" relativeHeight="251659264" behindDoc="0" locked="0" layoutInCell="1" allowOverlap="1" wp14:anchorId="3615B4C9" wp14:editId="7FAE976D">
          <wp:simplePos x="0" y="0"/>
          <wp:positionH relativeFrom="margin">
            <wp:align>right</wp:align>
          </wp:positionH>
          <wp:positionV relativeFrom="paragraph">
            <wp:posOffset>-32385</wp:posOffset>
          </wp:positionV>
          <wp:extent cx="2093595" cy="666750"/>
          <wp:effectExtent l="0" t="0" r="1905" b="0"/>
          <wp:wrapTopAndBottom/>
          <wp:docPr id="4" name="Afbeelding 4" descr="Afbeelding met Lettertype, Graphics, logo, symbool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 descr="Afbeelding met Lettertype, Graphics, logo, symbool&#10;&#10;Door AI gegenereerde inhoud is mogelijk onjuist.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78" t="15654" r="3995" b="-14780"/>
                  <a:stretch/>
                </pic:blipFill>
                <pic:spPr bwMode="auto">
                  <a:xfrm>
                    <a:off x="0" y="0"/>
                    <a:ext cx="2093595" cy="666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94C8F"/>
    <w:multiLevelType w:val="multilevel"/>
    <w:tmpl w:val="8BA4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A4236"/>
    <w:multiLevelType w:val="multilevel"/>
    <w:tmpl w:val="85EAD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5015D3"/>
    <w:multiLevelType w:val="hybridMultilevel"/>
    <w:tmpl w:val="9AB23F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253638">
    <w:abstractNumId w:val="1"/>
  </w:num>
  <w:num w:numId="2" w16cid:durableId="771246172">
    <w:abstractNumId w:val="2"/>
  </w:num>
  <w:num w:numId="3" w16cid:durableId="111478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41"/>
    <w:rsid w:val="001160ED"/>
    <w:rsid w:val="001A4725"/>
    <w:rsid w:val="001F1841"/>
    <w:rsid w:val="001F288A"/>
    <w:rsid w:val="004D7AA3"/>
    <w:rsid w:val="005B042D"/>
    <w:rsid w:val="005B735A"/>
    <w:rsid w:val="00602721"/>
    <w:rsid w:val="007F3E83"/>
    <w:rsid w:val="008B42E9"/>
    <w:rsid w:val="00923B4A"/>
    <w:rsid w:val="00B10C7B"/>
    <w:rsid w:val="00D64447"/>
    <w:rsid w:val="00DC0577"/>
    <w:rsid w:val="00F35993"/>
    <w:rsid w:val="00F8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EF52"/>
  <w15:chartTrackingRefBased/>
  <w15:docId w15:val="{8CD47688-DA7F-4769-9D31-34ED9BB6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F1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F1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F18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F18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F18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F18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F18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F18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F18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F18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F18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F18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F184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F184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F184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F184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F184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F184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F18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F1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F18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F1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F1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F184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F184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F184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F18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F184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F1841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1F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B0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B042D"/>
  </w:style>
  <w:style w:type="paragraph" w:styleId="Voettekst">
    <w:name w:val="footer"/>
    <w:basedOn w:val="Standaard"/>
    <w:link w:val="VoettekstChar"/>
    <w:uiPriority w:val="99"/>
    <w:unhideWhenUsed/>
    <w:rsid w:val="005B0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B0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De Vries</dc:creator>
  <cp:keywords/>
  <dc:description/>
  <cp:lastModifiedBy>Bernard De Vries</cp:lastModifiedBy>
  <cp:revision>4</cp:revision>
  <dcterms:created xsi:type="dcterms:W3CDTF">2025-05-28T15:10:00Z</dcterms:created>
  <dcterms:modified xsi:type="dcterms:W3CDTF">2025-05-28T15:18:00Z</dcterms:modified>
</cp:coreProperties>
</file>